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35" w:rsidRDefault="00783735"/>
    <w:p w:rsidR="00783735" w:rsidRPr="00783735" w:rsidRDefault="00783735" w:rsidP="00783735"/>
    <w:p w:rsidR="00783735" w:rsidRPr="00783735" w:rsidRDefault="00783735" w:rsidP="00783735"/>
    <w:p w:rsidR="00783735" w:rsidRDefault="00783735" w:rsidP="00783735"/>
    <w:p w:rsidR="00783735" w:rsidRDefault="00783735" w:rsidP="007837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73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83735" w:rsidRDefault="00783735" w:rsidP="007837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373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9A4339">
        <w:rPr>
          <w:rFonts w:ascii="Times New Roman" w:hAnsi="Times New Roman" w:cs="Times New Roman"/>
          <w:b/>
          <w:sz w:val="24"/>
          <w:szCs w:val="24"/>
        </w:rPr>
        <w:t xml:space="preserve"> системе</w:t>
      </w:r>
      <w:proofErr w:type="gramEnd"/>
      <w:r w:rsidRPr="00783735">
        <w:rPr>
          <w:rFonts w:ascii="Times New Roman" w:hAnsi="Times New Roman" w:cs="Times New Roman"/>
          <w:b/>
          <w:sz w:val="24"/>
          <w:szCs w:val="24"/>
        </w:rPr>
        <w:t xml:space="preserve"> наставничеств</w:t>
      </w:r>
      <w:r w:rsidR="009A4339">
        <w:rPr>
          <w:rFonts w:ascii="Times New Roman" w:hAnsi="Times New Roman" w:cs="Times New Roman"/>
          <w:b/>
          <w:sz w:val="24"/>
          <w:szCs w:val="24"/>
        </w:rPr>
        <w:t xml:space="preserve">а  </w:t>
      </w:r>
      <w:r w:rsidRPr="00783735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</w:t>
      </w:r>
    </w:p>
    <w:p w:rsidR="00783735" w:rsidRPr="00783735" w:rsidRDefault="00783735" w:rsidP="007837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№6</w:t>
      </w:r>
    </w:p>
    <w:p w:rsidR="00783735" w:rsidRPr="009F139A" w:rsidRDefault="00783735" w:rsidP="009F139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555C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83735" w:rsidRPr="009F139A" w:rsidRDefault="00783735" w:rsidP="009F13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139A">
        <w:rPr>
          <w:rFonts w:ascii="Times New Roman" w:hAnsi="Times New Roman" w:cs="Times New Roman"/>
          <w:sz w:val="24"/>
          <w:szCs w:val="24"/>
        </w:rPr>
        <w:t xml:space="preserve">1.1. Настоящее Положение о системе наставничества </w:t>
      </w:r>
      <w:r w:rsidR="00877ACA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Pr="009F139A">
        <w:rPr>
          <w:rFonts w:ascii="Times New Roman" w:hAnsi="Times New Roman" w:cs="Times New Roman"/>
          <w:sz w:val="24"/>
          <w:szCs w:val="24"/>
        </w:rPr>
        <w:t>в МБОУ СОШ №6 (далее -</w:t>
      </w:r>
      <w:r w:rsidR="00877ACA">
        <w:rPr>
          <w:rFonts w:ascii="Times New Roman" w:hAnsi="Times New Roman" w:cs="Times New Roman"/>
          <w:sz w:val="24"/>
          <w:szCs w:val="24"/>
        </w:rPr>
        <w:t xml:space="preserve"> </w:t>
      </w:r>
      <w:r w:rsidRPr="009F139A">
        <w:rPr>
          <w:rFonts w:ascii="Times New Roman" w:hAnsi="Times New Roman" w:cs="Times New Roman"/>
          <w:sz w:val="24"/>
          <w:szCs w:val="24"/>
        </w:rPr>
        <w:t>Положение) разработано в соответствии с Федеральным законом от 29.12.2012 № 273-ФЗ</w:t>
      </w:r>
      <w:r w:rsidR="00F14B45">
        <w:rPr>
          <w:rFonts w:ascii="Times New Roman" w:hAnsi="Times New Roman" w:cs="Times New Roman"/>
          <w:sz w:val="24"/>
          <w:szCs w:val="24"/>
        </w:rPr>
        <w:t xml:space="preserve"> </w:t>
      </w:r>
      <w:r w:rsidRPr="009F139A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 (с изменениями и дополнениями)</w:t>
      </w:r>
      <w:r w:rsidR="009A4339" w:rsidRPr="009F139A">
        <w:rPr>
          <w:rFonts w:ascii="Times New Roman" w:hAnsi="Times New Roman" w:cs="Times New Roman"/>
          <w:sz w:val="24"/>
          <w:szCs w:val="24"/>
        </w:rPr>
        <w:t>.</w:t>
      </w:r>
    </w:p>
    <w:p w:rsidR="00B555C2" w:rsidRPr="009F139A" w:rsidRDefault="00783735" w:rsidP="009F13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39A">
        <w:rPr>
          <w:rFonts w:ascii="Times New Roman" w:hAnsi="Times New Roman" w:cs="Times New Roman"/>
          <w:sz w:val="24"/>
          <w:szCs w:val="24"/>
        </w:rPr>
        <w:t xml:space="preserve">1.2. </w:t>
      </w:r>
      <w:r w:rsidR="00B555C2" w:rsidRPr="009F139A">
        <w:rPr>
          <w:rFonts w:ascii="Times New Roman" w:hAnsi="Times New Roman" w:cs="Times New Roman"/>
          <w:sz w:val="24"/>
          <w:szCs w:val="24"/>
        </w:rPr>
        <w:t>Настоящие Положение   по вопросам организации наставничества, поддержки и адаптации молодых педагогов в школе определяют цели, задачи, формы и порядок осуществления наставничества в МБОУ СОШ №6.</w:t>
      </w:r>
    </w:p>
    <w:p w:rsidR="00B555C2" w:rsidRPr="009F139A" w:rsidRDefault="00B555C2" w:rsidP="009F13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39A">
        <w:rPr>
          <w:rFonts w:ascii="Times New Roman" w:hAnsi="Times New Roman" w:cs="Times New Roman"/>
          <w:sz w:val="24"/>
          <w:szCs w:val="24"/>
        </w:rPr>
        <w:t xml:space="preserve">1.3.  Наставничество в </w:t>
      </w:r>
      <w:r w:rsidR="00F14B45" w:rsidRPr="009F139A">
        <w:rPr>
          <w:rFonts w:ascii="Times New Roman" w:hAnsi="Times New Roman" w:cs="Times New Roman"/>
          <w:sz w:val="24"/>
          <w:szCs w:val="24"/>
        </w:rPr>
        <w:t>школе представляет</w:t>
      </w:r>
      <w:r w:rsidRPr="009F139A">
        <w:rPr>
          <w:rFonts w:ascii="Times New Roman" w:hAnsi="Times New Roman" w:cs="Times New Roman"/>
          <w:sz w:val="24"/>
          <w:szCs w:val="24"/>
        </w:rPr>
        <w:t xml:space="preserve"> собой форму обеспечения профессионального становления, развития и адаптации к квалифицированному исполнению должностных обязанностей работников школы, а также студентов, проходящих стажировку (практику) в МБОУ СОШ №6.</w:t>
      </w:r>
    </w:p>
    <w:p w:rsidR="00B555C2" w:rsidRPr="009F139A" w:rsidRDefault="00B555C2" w:rsidP="00877A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39A">
        <w:rPr>
          <w:rFonts w:ascii="Times New Roman" w:hAnsi="Times New Roman" w:cs="Times New Roman"/>
          <w:sz w:val="24"/>
          <w:szCs w:val="24"/>
        </w:rPr>
        <w:t>1.4.  Наставничество является кадровой технологией, предполагающей передачу знаний и навыков от более квалифицированных лиц менее квалифицированным, независимо от возраста работников, а также содействие обеспечению их профессионального становления и развития.</w:t>
      </w:r>
    </w:p>
    <w:p w:rsidR="00783735" w:rsidRPr="00877ACA" w:rsidRDefault="00877ACA" w:rsidP="009F13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AC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="00783735" w:rsidRPr="00877ACA">
        <w:rPr>
          <w:rFonts w:ascii="Times New Roman" w:hAnsi="Times New Roman" w:cs="Times New Roman"/>
          <w:sz w:val="24"/>
          <w:szCs w:val="24"/>
        </w:rPr>
        <w:t>. Основные понятия и термины</w:t>
      </w:r>
    </w:p>
    <w:p w:rsidR="00B555C2" w:rsidRPr="009F139A" w:rsidRDefault="00B555C2" w:rsidP="009F139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Наставничество</w:t>
      </w:r>
      <w:r w:rsidRPr="009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B555C2" w:rsidRPr="009F139A" w:rsidRDefault="00B555C2" w:rsidP="009F139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Наставник</w:t>
      </w:r>
      <w:r w:rsidRPr="009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работник образовательной организации, назначаемый ответственным за профессиональную и должностную адаптацию лица, в отношении которого осуществляется наставничество.</w:t>
      </w:r>
    </w:p>
    <w:p w:rsidR="00B555C2" w:rsidRPr="009F139A" w:rsidRDefault="00B555C2" w:rsidP="009F139A">
      <w:pPr>
        <w:pStyle w:val="ConsPlusNormal"/>
        <w:spacing w:line="276" w:lineRule="auto"/>
        <w:ind w:firstLine="540"/>
        <w:jc w:val="both"/>
      </w:pPr>
      <w:r w:rsidRPr="009F139A">
        <w:rPr>
          <w:b/>
          <w:bCs/>
          <w:i/>
          <w:iCs/>
        </w:rPr>
        <w:t>Наставляемый</w:t>
      </w:r>
      <w:r w:rsidRPr="009F139A">
        <w:t xml:space="preserve"> – лицо, в отношении которого осуществляется наставничество:</w:t>
      </w:r>
    </w:p>
    <w:p w:rsidR="00B555C2" w:rsidRPr="009F139A" w:rsidRDefault="00B555C2" w:rsidP="009F139A">
      <w:pPr>
        <w:pStyle w:val="ConsPlusNormal"/>
        <w:numPr>
          <w:ilvl w:val="0"/>
          <w:numId w:val="2"/>
        </w:numPr>
        <w:spacing w:line="276" w:lineRule="auto"/>
        <w:jc w:val="both"/>
      </w:pPr>
      <w:r w:rsidRPr="009F139A">
        <w:t xml:space="preserve">работник образовательной организации, впервые поступивший на работу после окончания профессионального образования; </w:t>
      </w:r>
    </w:p>
    <w:p w:rsidR="00B555C2" w:rsidRPr="009F139A" w:rsidRDefault="00B555C2" w:rsidP="009F139A">
      <w:pPr>
        <w:pStyle w:val="ConsPlusNormal"/>
        <w:numPr>
          <w:ilvl w:val="0"/>
          <w:numId w:val="2"/>
        </w:numPr>
        <w:spacing w:line="276" w:lineRule="auto"/>
        <w:jc w:val="both"/>
      </w:pPr>
      <w:r w:rsidRPr="009F139A">
        <w:t>работник образовательной организации, имеющий длительный перерыв в профессиональной деятельности;</w:t>
      </w:r>
    </w:p>
    <w:p w:rsidR="00B555C2" w:rsidRPr="009F139A" w:rsidRDefault="00B555C2" w:rsidP="009F139A">
      <w:pPr>
        <w:pStyle w:val="ConsPlusNormal"/>
        <w:numPr>
          <w:ilvl w:val="0"/>
          <w:numId w:val="2"/>
        </w:numPr>
        <w:spacing w:line="276" w:lineRule="auto"/>
        <w:jc w:val="both"/>
      </w:pPr>
      <w:r w:rsidRPr="009F139A">
        <w:t xml:space="preserve">работник, назначенный на иную должность в рамках карьерного роста; </w:t>
      </w:r>
    </w:p>
    <w:p w:rsidR="00B555C2" w:rsidRPr="009F139A" w:rsidRDefault="00B555C2" w:rsidP="009F139A">
      <w:pPr>
        <w:pStyle w:val="ConsPlusNormal"/>
        <w:numPr>
          <w:ilvl w:val="0"/>
          <w:numId w:val="2"/>
        </w:numPr>
        <w:spacing w:line="276" w:lineRule="auto"/>
        <w:jc w:val="both"/>
      </w:pPr>
      <w:r w:rsidRPr="009F139A">
        <w:t xml:space="preserve">работник, изменение и/или выполнение новых должностных обязанностей которого требует назначения наставника; </w:t>
      </w:r>
    </w:p>
    <w:p w:rsidR="00B555C2" w:rsidRPr="009F139A" w:rsidRDefault="00B555C2" w:rsidP="009F139A">
      <w:pPr>
        <w:pStyle w:val="ConsPlusNormal"/>
        <w:numPr>
          <w:ilvl w:val="0"/>
          <w:numId w:val="2"/>
        </w:numPr>
        <w:spacing w:line="276" w:lineRule="auto"/>
        <w:jc w:val="both"/>
      </w:pPr>
      <w:r w:rsidRPr="009F139A">
        <w:t>стажер/студент, заключивший договор о целевом обучении с обязательством трудоустройства в образовательную организацию;</w:t>
      </w:r>
    </w:p>
    <w:p w:rsidR="00B555C2" w:rsidRPr="009F139A" w:rsidRDefault="00B555C2" w:rsidP="009F139A">
      <w:pPr>
        <w:pStyle w:val="ConsPlusNormal"/>
        <w:numPr>
          <w:ilvl w:val="0"/>
          <w:numId w:val="2"/>
        </w:numPr>
        <w:spacing w:line="276" w:lineRule="auto"/>
        <w:jc w:val="both"/>
      </w:pPr>
      <w:r w:rsidRPr="009F139A">
        <w:t xml:space="preserve">работник-студент, проходящий стажировку/практику в данном образовательном </w:t>
      </w:r>
      <w:r w:rsidRPr="009F139A">
        <w:lastRenderedPageBreak/>
        <w:t>учреждении;</w:t>
      </w:r>
    </w:p>
    <w:p w:rsidR="00B555C2" w:rsidRPr="009F139A" w:rsidRDefault="00B555C2" w:rsidP="009F139A">
      <w:pPr>
        <w:pStyle w:val="ConsPlusNormal"/>
        <w:spacing w:line="276" w:lineRule="auto"/>
        <w:ind w:firstLine="708"/>
        <w:jc w:val="both"/>
      </w:pPr>
      <w:r w:rsidRPr="009F139A">
        <w:rPr>
          <w:b/>
          <w:bCs/>
          <w:i/>
          <w:iCs/>
        </w:rPr>
        <w:t>Наставник</w:t>
      </w:r>
      <w:r w:rsidRPr="009F139A">
        <w:t xml:space="preserve"> – лицо, которое осуществляет наставничество:</w:t>
      </w:r>
    </w:p>
    <w:p w:rsidR="00B555C2" w:rsidRPr="009F139A" w:rsidRDefault="00B555C2" w:rsidP="009F139A">
      <w:pPr>
        <w:pStyle w:val="ConsPlusNormal"/>
        <w:numPr>
          <w:ilvl w:val="0"/>
          <w:numId w:val="3"/>
        </w:numPr>
        <w:spacing w:line="276" w:lineRule="auto"/>
        <w:jc w:val="both"/>
      </w:pPr>
      <w:r w:rsidRPr="009F139A">
        <w:t>специалист или работник образовательной организации, имеющий высокие устойчивые профессиональные достижения, или иное лицо, назначаемое ответственным за профессиональную и должностную адаптацию лица, в отношении которого осуществляется наставничество;</w:t>
      </w:r>
    </w:p>
    <w:p w:rsidR="00B555C2" w:rsidRPr="009F139A" w:rsidRDefault="00B555C2" w:rsidP="009F139A">
      <w:pPr>
        <w:pStyle w:val="ConsPlusNormal"/>
        <w:numPr>
          <w:ilvl w:val="0"/>
          <w:numId w:val="3"/>
        </w:numPr>
        <w:spacing w:line="276" w:lineRule="auto"/>
        <w:jc w:val="both"/>
      </w:pPr>
      <w:r w:rsidRPr="009F139A">
        <w:t>руководитель структурного подразделения образовательной организации;</w:t>
      </w:r>
    </w:p>
    <w:p w:rsidR="00B555C2" w:rsidRPr="009F139A" w:rsidRDefault="00B555C2" w:rsidP="009F139A">
      <w:pPr>
        <w:pStyle w:val="ConsPlusNormal"/>
        <w:numPr>
          <w:ilvl w:val="0"/>
          <w:numId w:val="3"/>
        </w:numPr>
        <w:spacing w:line="276" w:lineRule="auto"/>
        <w:jc w:val="both"/>
      </w:pPr>
      <w:r w:rsidRPr="009F139A">
        <w:t>заместитель руководителя (руководитель) образовательной организации;</w:t>
      </w:r>
    </w:p>
    <w:p w:rsidR="00B555C2" w:rsidRPr="009F139A" w:rsidRDefault="00B555C2" w:rsidP="009F139A">
      <w:pPr>
        <w:pStyle w:val="ConsPlusNormal"/>
        <w:numPr>
          <w:ilvl w:val="0"/>
          <w:numId w:val="3"/>
        </w:numPr>
        <w:spacing w:line="276" w:lineRule="auto"/>
        <w:jc w:val="both"/>
      </w:pPr>
      <w:r w:rsidRPr="009F139A">
        <w:t>представитель управляющего совета, имеющий опыт деятельности в сфере образования;</w:t>
      </w:r>
    </w:p>
    <w:p w:rsidR="00B555C2" w:rsidRPr="009F139A" w:rsidRDefault="00B555C2" w:rsidP="009F139A">
      <w:pPr>
        <w:pStyle w:val="ConsPlusNormal"/>
        <w:numPr>
          <w:ilvl w:val="0"/>
          <w:numId w:val="3"/>
        </w:numPr>
        <w:spacing w:line="276" w:lineRule="auto"/>
        <w:jc w:val="both"/>
      </w:pPr>
      <w:r w:rsidRPr="009F139A">
        <w:t>представитель служб образовательной организации (юрист, работник кадровой службы, архивист, секретарь и др.) осуществляющий организационное и документационное сопровождение процесса наставничества.</w:t>
      </w:r>
    </w:p>
    <w:p w:rsidR="00877ACA" w:rsidRDefault="00877ACA" w:rsidP="00877ACA">
      <w:pPr>
        <w:spacing w:after="0" w:line="276" w:lineRule="auto"/>
        <w:ind w:firstLine="54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77A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Форма наставничества – </w:t>
      </w:r>
      <w:r w:rsidRPr="0087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способ реализации системы наставничества </w:t>
      </w:r>
      <w:proofErr w:type="gramStart"/>
      <w:r w:rsidRPr="0087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через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87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организацию</w:t>
      </w:r>
      <w:proofErr w:type="gramEnd"/>
      <w:r w:rsidRPr="0087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работы наставнической пары/групп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ы, участники которой находятся  </w:t>
      </w:r>
      <w:r w:rsidRPr="0087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заданной ролевой ситуации, определяемой осн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овной деятельностью и позицией  </w:t>
      </w:r>
      <w:r w:rsidRPr="0087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877ACA" w:rsidRPr="00877ACA" w:rsidRDefault="00877ACA" w:rsidP="00877ACA">
      <w:pPr>
        <w:spacing w:after="0" w:line="276" w:lineRule="auto"/>
        <w:ind w:firstLine="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77A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Персонализированная программа наставничества</w:t>
      </w:r>
      <w:r w:rsidRPr="0087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это </w:t>
      </w:r>
      <w:proofErr w:type="gramStart"/>
      <w:r w:rsidRPr="0087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краткосрочная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87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персонализированная</w:t>
      </w:r>
      <w:proofErr w:type="gramEnd"/>
      <w:r w:rsidRPr="0087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программа (от 3 месяцев д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 1 года), включающая описание  </w:t>
      </w:r>
      <w:r w:rsidRPr="0087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 и видов наставничества, участнико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наставнической деятельности, </w:t>
      </w:r>
      <w:r w:rsidRPr="0087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направления наставнической деятельности и пе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речень мероприятий, нацеленных  </w:t>
      </w:r>
      <w:r w:rsidRPr="0087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устранение выявленных профессионал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ьных затруднений наставляемого  </w:t>
      </w:r>
      <w:r w:rsidRPr="0087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на поддержку его сильных сторон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B555C2" w:rsidRPr="009F139A" w:rsidRDefault="00B555C2" w:rsidP="009F139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Профессиональная адаптация</w:t>
      </w:r>
      <w:r w:rsidRPr="009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процесс овладения лицом, в отношении которого осуществляется наставничество, системой профессиональных знаний и навыков, способностью эффективного применения их на практике.</w:t>
      </w:r>
    </w:p>
    <w:p w:rsidR="00B555C2" w:rsidRPr="009F139A" w:rsidRDefault="00B555C2" w:rsidP="009F139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Должностная адаптация</w:t>
      </w:r>
      <w:r w:rsidRPr="009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процесс адаптации лица, в отношении которого осуществляется наставничество, к замещаемой должности, приспособление к условиям и режиму служебной деятельности, приобретение навыков качественного исполнения должностных обязанностей.</w:t>
      </w:r>
    </w:p>
    <w:p w:rsidR="00B555C2" w:rsidRDefault="00B555C2" w:rsidP="009F139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Групповое наставничество</w:t>
      </w:r>
      <w:r w:rsidRPr="009F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вид наставничества, осуществляемый для группы лиц в случае формирования нового структурного подразделения, одновременного поступления на работу большого числа стажеров со схожим уровнем квалификации и направлением профессиональной деятельности и иных случаях, при которых нескольким лицам, в отношении которых осуществляется наставничество, одновременно требуется схожая программа подготовки, а также в случае недостаточного числа наставников.</w:t>
      </w:r>
    </w:p>
    <w:p w:rsidR="00877ACA" w:rsidRDefault="00877ACA" w:rsidP="00877A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ACA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Основными принципами системы наставничества педагогических работников являются:</w:t>
      </w:r>
    </w:p>
    <w:p w:rsidR="00877ACA" w:rsidRDefault="00877ACA" w:rsidP="00877A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принцип научности - предполагает применение научно-обоснованных методик и технологий в сфере наставничества педагогических работников; </w:t>
      </w:r>
    </w:p>
    <w:p w:rsidR="00877ACA" w:rsidRDefault="00877ACA" w:rsidP="00877A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F14B45" w:rsidRDefault="00877ACA" w:rsidP="00877A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877ACA" w:rsidRDefault="00877ACA" w:rsidP="00877A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A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877ACA" w:rsidRDefault="00877ACA" w:rsidP="00877A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877ACA" w:rsidRDefault="00877ACA" w:rsidP="00877A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принцип </w:t>
      </w:r>
      <w:proofErr w:type="spellStart"/>
      <w:r w:rsidRPr="0087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аксиологичности</w:t>
      </w:r>
      <w:proofErr w:type="spellEnd"/>
      <w:r w:rsidRPr="0087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F14B45" w:rsidRDefault="00877ACA" w:rsidP="00877A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F14B45" w:rsidRDefault="00877ACA" w:rsidP="00877A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877ACA" w:rsidRDefault="00877ACA" w:rsidP="00877A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877ACA" w:rsidRPr="009F139A" w:rsidRDefault="00877ACA" w:rsidP="00877A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AC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77AC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F14B45" w:rsidRDefault="00F14B45" w:rsidP="009F139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735" w:rsidRPr="009F139A" w:rsidRDefault="00877ACA" w:rsidP="009F139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83735" w:rsidRPr="009F139A">
        <w:rPr>
          <w:rFonts w:ascii="Times New Roman" w:hAnsi="Times New Roman" w:cs="Times New Roman"/>
          <w:b/>
          <w:sz w:val="24"/>
          <w:szCs w:val="24"/>
        </w:rPr>
        <w:t xml:space="preserve">. Цели и задачи </w:t>
      </w:r>
      <w:r>
        <w:rPr>
          <w:rFonts w:ascii="Times New Roman" w:hAnsi="Times New Roman" w:cs="Times New Roman"/>
          <w:b/>
          <w:sz w:val="24"/>
          <w:szCs w:val="24"/>
        </w:rPr>
        <w:t xml:space="preserve">системы </w:t>
      </w:r>
      <w:r w:rsidR="00783735" w:rsidRPr="009F139A">
        <w:rPr>
          <w:rFonts w:ascii="Times New Roman" w:hAnsi="Times New Roman" w:cs="Times New Roman"/>
          <w:b/>
          <w:sz w:val="24"/>
          <w:szCs w:val="24"/>
        </w:rPr>
        <w:t>наставничества</w:t>
      </w:r>
      <w:r>
        <w:rPr>
          <w:rFonts w:ascii="Times New Roman" w:hAnsi="Times New Roman" w:cs="Times New Roman"/>
          <w:b/>
          <w:sz w:val="24"/>
          <w:szCs w:val="24"/>
        </w:rPr>
        <w:t>. Формы наставничества.</w:t>
      </w:r>
    </w:p>
    <w:p w:rsidR="00877ACA" w:rsidRDefault="00877ACA" w:rsidP="009F139A">
      <w:pPr>
        <w:pStyle w:val="ConsPlusNormal"/>
        <w:spacing w:line="276" w:lineRule="auto"/>
        <w:ind w:firstLine="708"/>
        <w:jc w:val="both"/>
      </w:pPr>
      <w:r>
        <w:t xml:space="preserve">2.1. Цель системы наставничества педагогических работников в Школе – реализация комплекса мер по созданию эффективной среды наставничества в МБОУ СОШ №6,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877ACA" w:rsidRDefault="00877ACA" w:rsidP="009F139A">
      <w:pPr>
        <w:pStyle w:val="ConsPlusNormal"/>
        <w:spacing w:line="276" w:lineRule="auto"/>
        <w:ind w:firstLine="708"/>
        <w:jc w:val="both"/>
      </w:pPr>
      <w:r>
        <w:t xml:space="preserve">2.2. Задачи системы наставничества педагогических работников: </w:t>
      </w:r>
    </w:p>
    <w:p w:rsidR="00877ACA" w:rsidRDefault="00877ACA" w:rsidP="009F139A">
      <w:pPr>
        <w:pStyle w:val="ConsPlusNormal"/>
        <w:spacing w:line="276" w:lineRule="auto"/>
        <w:ind w:firstLine="708"/>
        <w:jc w:val="both"/>
      </w:pPr>
      <w:r>
        <w:t>- содействовать созданию в МБОУ СОШ №</w:t>
      </w:r>
      <w:proofErr w:type="gramStart"/>
      <w:r>
        <w:t>6  психологически</w:t>
      </w:r>
      <w:proofErr w:type="gramEnd"/>
      <w:r>
        <w:t xml:space="preserve">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877ACA" w:rsidRDefault="00877ACA" w:rsidP="009F139A">
      <w:pPr>
        <w:pStyle w:val="ConsPlusNormal"/>
        <w:spacing w:line="276" w:lineRule="auto"/>
        <w:ind w:firstLine="708"/>
        <w:jc w:val="both"/>
      </w:pPr>
      <w:r>
        <w:t xml:space="preserve"> 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школы;</w:t>
      </w:r>
    </w:p>
    <w:p w:rsidR="00877ACA" w:rsidRDefault="00877ACA" w:rsidP="009F139A">
      <w:pPr>
        <w:pStyle w:val="ConsPlusNormal"/>
        <w:spacing w:line="276" w:lineRule="auto"/>
        <w:ind w:firstLine="708"/>
        <w:jc w:val="both"/>
      </w:pPr>
      <w:r>
        <w:t xml:space="preserve"> 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:rsidR="00877ACA" w:rsidRDefault="00877ACA" w:rsidP="009F139A">
      <w:pPr>
        <w:pStyle w:val="ConsPlusNormal"/>
        <w:spacing w:line="276" w:lineRule="auto"/>
        <w:ind w:firstLine="708"/>
        <w:jc w:val="both"/>
      </w:pPr>
      <w:r>
        <w:t xml:space="preserve"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877ACA" w:rsidRDefault="00877ACA" w:rsidP="009F139A">
      <w:pPr>
        <w:pStyle w:val="ConsPlusNormal"/>
        <w:spacing w:line="276" w:lineRule="auto"/>
        <w:ind w:firstLine="708"/>
        <w:jc w:val="both"/>
      </w:pPr>
      <w:r>
        <w:lastRenderedPageBreak/>
        <w:t>- содействовать увеличению числа закрепившихся в профессии педагогических кадров, в том числе молодых/начинающих педагогов;</w:t>
      </w:r>
    </w:p>
    <w:p w:rsidR="00A40FBE" w:rsidRDefault="00877ACA" w:rsidP="009F139A">
      <w:pPr>
        <w:pStyle w:val="ConsPlusNormal"/>
        <w:spacing w:line="276" w:lineRule="auto"/>
        <w:ind w:firstLine="708"/>
        <w:jc w:val="both"/>
      </w:pPr>
      <w:r>
        <w:t xml:space="preserve"> 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школы,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A40FBE" w:rsidRDefault="00877ACA" w:rsidP="009F139A">
      <w:pPr>
        <w:pStyle w:val="ConsPlusNormal"/>
        <w:spacing w:line="276" w:lineRule="auto"/>
        <w:ind w:firstLine="708"/>
        <w:jc w:val="both"/>
      </w:pPr>
      <w:r>
        <w:t xml:space="preserve"> 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A40FBE" w:rsidRDefault="00877ACA" w:rsidP="009F139A">
      <w:pPr>
        <w:pStyle w:val="ConsPlusNormal"/>
        <w:spacing w:line="276" w:lineRule="auto"/>
        <w:ind w:firstLine="708"/>
        <w:jc w:val="both"/>
      </w:pPr>
      <w:r>
        <w:t xml:space="preserve"> 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A40FBE" w:rsidRDefault="00877ACA" w:rsidP="009F139A">
      <w:pPr>
        <w:pStyle w:val="ConsPlusNormal"/>
        <w:spacing w:line="276" w:lineRule="auto"/>
        <w:ind w:firstLine="708"/>
        <w:jc w:val="both"/>
      </w:pPr>
      <w:r>
        <w:t xml:space="preserve"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A40FBE" w:rsidRDefault="00877ACA" w:rsidP="009F139A">
      <w:pPr>
        <w:pStyle w:val="ConsPlusNormal"/>
        <w:spacing w:line="276" w:lineRule="auto"/>
        <w:ind w:firstLine="708"/>
        <w:jc w:val="both"/>
      </w:pPr>
      <w:r>
        <w:t xml:space="preserve"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 </w:t>
      </w:r>
    </w:p>
    <w:p w:rsidR="00A40FBE" w:rsidRDefault="00A40FBE" w:rsidP="009F139A">
      <w:pPr>
        <w:pStyle w:val="ConsPlusNormal"/>
        <w:spacing w:line="276" w:lineRule="auto"/>
        <w:ind w:firstLine="708"/>
        <w:jc w:val="both"/>
      </w:pPr>
    </w:p>
    <w:p w:rsidR="00A40FBE" w:rsidRDefault="00877ACA" w:rsidP="009F139A">
      <w:pPr>
        <w:pStyle w:val="ConsPlusNormal"/>
        <w:spacing w:line="276" w:lineRule="auto"/>
        <w:ind w:firstLine="708"/>
        <w:jc w:val="both"/>
      </w:pPr>
      <w:r>
        <w:t xml:space="preserve">2.3. В </w:t>
      </w:r>
      <w:r w:rsidR="00A40FBE">
        <w:t xml:space="preserve">Школе </w:t>
      </w:r>
      <w:r>
        <w:t xml:space="preserve">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</w:t>
      </w:r>
      <w:proofErr w:type="gramStart"/>
      <w:r>
        <w:t>кадровых  ресурсов</w:t>
      </w:r>
      <w:proofErr w:type="gramEnd"/>
      <w:r>
        <w:t xml:space="preserve">. </w:t>
      </w:r>
    </w:p>
    <w:p w:rsidR="00A40FBE" w:rsidRDefault="00877ACA" w:rsidP="009F139A">
      <w:pPr>
        <w:pStyle w:val="ConsPlusNormal"/>
        <w:spacing w:line="276" w:lineRule="auto"/>
        <w:ind w:firstLine="708"/>
        <w:jc w:val="both"/>
      </w:pPr>
      <w:r>
        <w:t>Формы наставничества используются как в одном виде, так и в комплексе в зависимости от запланированных эффектов.</w:t>
      </w:r>
    </w:p>
    <w:p w:rsidR="00A40FBE" w:rsidRDefault="00877ACA" w:rsidP="009F139A">
      <w:pPr>
        <w:pStyle w:val="ConsPlusNormal"/>
        <w:spacing w:line="276" w:lineRule="auto"/>
        <w:ind w:firstLine="708"/>
        <w:jc w:val="both"/>
      </w:pPr>
      <w:r>
        <w:t xml:space="preserve"> </w:t>
      </w:r>
      <w:r w:rsidRPr="00A40FBE">
        <w:rPr>
          <w:b/>
        </w:rPr>
        <w:t>Виртуальное (дистанционное) наставничество</w:t>
      </w:r>
      <w: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A40FBE" w:rsidRDefault="00877ACA" w:rsidP="009F139A">
      <w:pPr>
        <w:pStyle w:val="ConsPlusNormal"/>
        <w:spacing w:line="276" w:lineRule="auto"/>
        <w:ind w:firstLine="708"/>
        <w:jc w:val="both"/>
      </w:pPr>
      <w:r w:rsidRPr="00A40FBE">
        <w:rPr>
          <w:b/>
        </w:rPr>
        <w:t xml:space="preserve"> Наставничество в группе</w:t>
      </w:r>
      <w:r>
        <w:t xml:space="preserve"> – форма наставничества, когда один наставник взаимодействует с группой наставляемых одновременно (от двух и более человек).</w:t>
      </w:r>
    </w:p>
    <w:p w:rsidR="00A40FBE" w:rsidRDefault="00877ACA" w:rsidP="009F139A">
      <w:pPr>
        <w:pStyle w:val="ConsPlusNormal"/>
        <w:spacing w:line="276" w:lineRule="auto"/>
        <w:ind w:firstLine="708"/>
        <w:jc w:val="both"/>
      </w:pPr>
      <w:r>
        <w:t xml:space="preserve"> </w:t>
      </w:r>
      <w:r w:rsidRPr="00A40FBE">
        <w:rPr>
          <w:b/>
        </w:rPr>
        <w:t>Краткосрочное или целеполагающее наставничество</w:t>
      </w:r>
      <w: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A40FBE" w:rsidRDefault="00877ACA" w:rsidP="009F139A">
      <w:pPr>
        <w:pStyle w:val="ConsPlusNormal"/>
        <w:spacing w:line="276" w:lineRule="auto"/>
        <w:ind w:firstLine="708"/>
        <w:jc w:val="both"/>
      </w:pPr>
      <w:r w:rsidRPr="00A40FBE">
        <w:rPr>
          <w:b/>
        </w:rPr>
        <w:t>Реверсивное наставничество</w:t>
      </w:r>
      <w: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</w:t>
      </w:r>
      <w:r>
        <w:lastRenderedPageBreak/>
        <w:t>процесса.</w:t>
      </w:r>
    </w:p>
    <w:p w:rsidR="00432CB6" w:rsidRDefault="00877ACA" w:rsidP="009F139A">
      <w:pPr>
        <w:pStyle w:val="ConsPlusNormal"/>
        <w:spacing w:line="276" w:lineRule="auto"/>
        <w:ind w:firstLine="708"/>
        <w:jc w:val="both"/>
      </w:pPr>
      <w:r w:rsidRPr="00A40FBE">
        <w:rPr>
          <w:b/>
        </w:rPr>
        <w:t xml:space="preserve"> Ситуационное наставничество</w:t>
      </w:r>
      <w: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432CB6" w:rsidRDefault="00432CB6" w:rsidP="00432CB6">
      <w:pPr>
        <w:pStyle w:val="ConsPlusNormal"/>
        <w:spacing w:line="276" w:lineRule="auto"/>
        <w:jc w:val="both"/>
      </w:pPr>
      <w:r>
        <w:t xml:space="preserve">        </w:t>
      </w:r>
      <w:r w:rsidR="00877ACA" w:rsidRPr="00A40FBE">
        <w:rPr>
          <w:b/>
        </w:rPr>
        <w:t>Скоростное наставничество</w:t>
      </w:r>
      <w:r w:rsidR="00877ACA"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432CB6" w:rsidRDefault="00877ACA" w:rsidP="00432CB6">
      <w:pPr>
        <w:pStyle w:val="ConsPlusNormal"/>
        <w:spacing w:line="276" w:lineRule="auto"/>
        <w:jc w:val="both"/>
      </w:pPr>
      <w:r w:rsidRPr="00432CB6">
        <w:rPr>
          <w:b/>
        </w:rPr>
        <w:t>Традиционная форма наставничества («один-на-один»)</w:t>
      </w:r>
      <w:r>
        <w:t xml:space="preserve">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432CB6" w:rsidRDefault="00877ACA" w:rsidP="00432CB6">
      <w:pPr>
        <w:pStyle w:val="ConsPlusNormal"/>
        <w:spacing w:line="276" w:lineRule="auto"/>
        <w:jc w:val="both"/>
      </w:pPr>
      <w:r w:rsidRPr="00432CB6">
        <w:rPr>
          <w:b/>
        </w:rPr>
        <w:t>Форма наставничества «учитель – учитель»</w:t>
      </w:r>
      <w:r>
        <w:t xml:space="preserve"> 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 и сопровождения». </w:t>
      </w:r>
    </w:p>
    <w:p w:rsidR="00365F4D" w:rsidRDefault="00877ACA" w:rsidP="00432CB6">
      <w:pPr>
        <w:pStyle w:val="ConsPlusNormal"/>
        <w:spacing w:line="276" w:lineRule="auto"/>
        <w:jc w:val="both"/>
      </w:pPr>
      <w:r w:rsidRPr="00432CB6">
        <w:rPr>
          <w:b/>
        </w:rPr>
        <w:t>Форма наставничества «руководитель образовательной организации – учитель»</w:t>
      </w:r>
      <w: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организации–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365F4D" w:rsidRDefault="00365F4D" w:rsidP="00432CB6">
      <w:pPr>
        <w:pStyle w:val="ConsPlusNormal"/>
        <w:spacing w:line="276" w:lineRule="auto"/>
        <w:jc w:val="both"/>
      </w:pPr>
    </w:p>
    <w:p w:rsidR="00365F4D" w:rsidRPr="006013F5" w:rsidRDefault="00877ACA" w:rsidP="00432CB6">
      <w:pPr>
        <w:pStyle w:val="ConsPlusNormal"/>
        <w:spacing w:line="276" w:lineRule="auto"/>
        <w:jc w:val="both"/>
        <w:rPr>
          <w:b/>
        </w:rPr>
      </w:pPr>
      <w:r w:rsidRPr="006013F5">
        <w:rPr>
          <w:b/>
        </w:rPr>
        <w:t>3. Организация системы наставничества</w:t>
      </w:r>
    </w:p>
    <w:p w:rsidR="00365F4D" w:rsidRDefault="00877ACA" w:rsidP="00432CB6">
      <w:pPr>
        <w:pStyle w:val="ConsPlusNormal"/>
        <w:spacing w:line="276" w:lineRule="auto"/>
        <w:jc w:val="both"/>
      </w:pPr>
      <w:r>
        <w:t xml:space="preserve"> 3.1. Наставничество организуется на основании приказа «Об утверждении положения о системе наставничества педагогических работников в образовательной организации». </w:t>
      </w:r>
    </w:p>
    <w:p w:rsidR="00365F4D" w:rsidRDefault="00877ACA" w:rsidP="00432CB6">
      <w:pPr>
        <w:pStyle w:val="ConsPlusNormal"/>
        <w:spacing w:line="276" w:lineRule="auto"/>
        <w:jc w:val="both"/>
      </w:pPr>
      <w:r>
        <w:t xml:space="preserve">3.2. Педагогический работник назначается наставником с его письменного согласия приказом </w:t>
      </w:r>
      <w:r w:rsidR="00365F4D">
        <w:t>директора Школы</w:t>
      </w:r>
      <w:r>
        <w:t xml:space="preserve">. </w:t>
      </w:r>
    </w:p>
    <w:p w:rsidR="00365F4D" w:rsidRDefault="00877ACA" w:rsidP="00432CB6">
      <w:pPr>
        <w:pStyle w:val="ConsPlusNormal"/>
        <w:spacing w:line="276" w:lineRule="auto"/>
        <w:jc w:val="both"/>
      </w:pPr>
      <w:r>
        <w:t xml:space="preserve">3.3. Руководитель образовательной организации: </w:t>
      </w:r>
    </w:p>
    <w:p w:rsidR="00365F4D" w:rsidRDefault="00877ACA" w:rsidP="00432CB6">
      <w:pPr>
        <w:pStyle w:val="ConsPlusNormal"/>
        <w:spacing w:line="276" w:lineRule="auto"/>
        <w:jc w:val="both"/>
      </w:pPr>
      <w:r>
        <w:t xml:space="preserve">- осуществляет общее руководство и координацию внедрения (применения) системы (целевой модели) наставничества педагогических работников в </w:t>
      </w:r>
      <w:r w:rsidR="00365F4D">
        <w:t>школе</w:t>
      </w:r>
      <w:r>
        <w:t xml:space="preserve">; </w:t>
      </w:r>
    </w:p>
    <w:p w:rsidR="00365F4D" w:rsidRDefault="00877ACA" w:rsidP="00432CB6">
      <w:pPr>
        <w:pStyle w:val="ConsPlusNormal"/>
        <w:spacing w:line="276" w:lineRule="auto"/>
        <w:jc w:val="both"/>
      </w:pPr>
      <w:r>
        <w:t xml:space="preserve"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</w:t>
      </w:r>
      <w:r w:rsidR="00365F4D">
        <w:t>школе</w:t>
      </w:r>
      <w:r>
        <w:t xml:space="preserve">; </w:t>
      </w:r>
    </w:p>
    <w:p w:rsidR="00365F4D" w:rsidRDefault="00877ACA" w:rsidP="00432CB6">
      <w:pPr>
        <w:pStyle w:val="ConsPlusNormal"/>
        <w:spacing w:line="276" w:lineRule="auto"/>
        <w:jc w:val="both"/>
      </w:pPr>
      <w:r>
        <w:t>- 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365F4D" w:rsidRDefault="00877ACA" w:rsidP="00432CB6">
      <w:pPr>
        <w:pStyle w:val="ConsPlusNormal"/>
        <w:spacing w:line="276" w:lineRule="auto"/>
        <w:jc w:val="both"/>
      </w:pPr>
      <w:r>
        <w:t xml:space="preserve"> - утверждает Дорожную карту (план мероприятий) по реализации Положения о системе наставничества педагогических работников в </w:t>
      </w:r>
      <w:proofErr w:type="gramStart"/>
      <w:r w:rsidR="00365F4D">
        <w:t>Школе</w:t>
      </w:r>
      <w:r>
        <w:t xml:space="preserve"> ;</w:t>
      </w:r>
      <w:proofErr w:type="gramEnd"/>
      <w:r>
        <w:t xml:space="preserve"> </w:t>
      </w:r>
    </w:p>
    <w:p w:rsidR="00365F4D" w:rsidRDefault="00877ACA" w:rsidP="00432CB6">
      <w:pPr>
        <w:pStyle w:val="ConsPlusNormal"/>
        <w:spacing w:line="276" w:lineRule="auto"/>
        <w:jc w:val="both"/>
      </w:pPr>
      <w:r>
        <w:t xml:space="preserve">- издает </w:t>
      </w:r>
      <w:proofErr w:type="gramStart"/>
      <w:r>
        <w:t>приказ</w:t>
      </w:r>
      <w:r w:rsidR="008F2DBC">
        <w:t xml:space="preserve"> </w:t>
      </w:r>
      <w:r>
        <w:t xml:space="preserve"> о</w:t>
      </w:r>
      <w:proofErr w:type="gramEnd"/>
      <w:r>
        <w:t xml:space="preserve">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365F4D" w:rsidRDefault="00877ACA" w:rsidP="00432CB6">
      <w:pPr>
        <w:pStyle w:val="ConsPlusNormal"/>
        <w:spacing w:line="276" w:lineRule="auto"/>
        <w:jc w:val="both"/>
      </w:pPr>
      <w:r>
        <w:t xml:space="preserve">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</w:t>
      </w:r>
      <w:r>
        <w:lastRenderedPageBreak/>
        <w:t xml:space="preserve">наставничества и т.п.); </w:t>
      </w:r>
    </w:p>
    <w:p w:rsidR="00365F4D" w:rsidRDefault="00877ACA" w:rsidP="00432CB6">
      <w:pPr>
        <w:pStyle w:val="ConsPlusNormal"/>
        <w:spacing w:line="276" w:lineRule="auto"/>
        <w:jc w:val="both"/>
      </w:pPr>
      <w:r>
        <w:t xml:space="preserve"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365F4D" w:rsidRDefault="00877ACA" w:rsidP="00432CB6">
      <w:pPr>
        <w:pStyle w:val="ConsPlusNormal"/>
        <w:spacing w:line="276" w:lineRule="auto"/>
        <w:jc w:val="both"/>
      </w:pPr>
      <w:r>
        <w:t xml:space="preserve">3.4. Куратор реализации программ наставничества: </w:t>
      </w:r>
    </w:p>
    <w:p w:rsidR="008F2DBC" w:rsidRDefault="00877ACA" w:rsidP="00432CB6">
      <w:pPr>
        <w:pStyle w:val="ConsPlusNormal"/>
        <w:spacing w:line="276" w:lineRule="auto"/>
        <w:jc w:val="both"/>
      </w:pPr>
      <w:r>
        <w:t xml:space="preserve">- назначается </w:t>
      </w:r>
      <w:r w:rsidR="008F2DBC">
        <w:t>директором школы</w:t>
      </w:r>
      <w:r>
        <w:t xml:space="preserve"> из числа заместителей руководителя; </w:t>
      </w:r>
    </w:p>
    <w:p w:rsidR="00365F4D" w:rsidRDefault="00877ACA" w:rsidP="00432CB6">
      <w:pPr>
        <w:pStyle w:val="ConsPlusNormal"/>
        <w:spacing w:line="276" w:lineRule="auto"/>
        <w:jc w:val="both"/>
      </w:pPr>
      <w:r>
        <w:t xml:space="preserve">- своевременно (не менее одного раза в год) актуализирует информацию о наличии в </w:t>
      </w:r>
      <w:proofErr w:type="gramStart"/>
      <w:r w:rsidR="008F2DBC">
        <w:t xml:space="preserve">школе </w:t>
      </w:r>
      <w:r>
        <w:t xml:space="preserve"> педагогов</w:t>
      </w:r>
      <w:proofErr w:type="gramEnd"/>
      <w:r>
        <w:t xml:space="preserve">, которых необходимо включить в наставническую деятельность в качестве наставляемых; </w:t>
      </w:r>
    </w:p>
    <w:p w:rsidR="008F2DBC" w:rsidRDefault="00877ACA" w:rsidP="00432CB6">
      <w:pPr>
        <w:pStyle w:val="ConsPlusNormal"/>
        <w:spacing w:line="276" w:lineRule="auto"/>
        <w:jc w:val="both"/>
      </w:pPr>
      <w:r>
        <w:t xml:space="preserve">- предлагает </w:t>
      </w:r>
      <w:r w:rsidR="008F2DBC">
        <w:t xml:space="preserve">директору </w:t>
      </w:r>
      <w:proofErr w:type="gramStart"/>
      <w:r w:rsidR="008F2DBC">
        <w:t xml:space="preserve">школы </w:t>
      </w:r>
      <w:r>
        <w:t xml:space="preserve"> для</w:t>
      </w:r>
      <w:proofErr w:type="gramEnd"/>
      <w:r>
        <w:t xml:space="preserve"> утверждения состава школьного методического объединения наставников для утверждения (при необходимости его создания); </w:t>
      </w:r>
    </w:p>
    <w:p w:rsidR="008F2DBC" w:rsidRDefault="00877ACA" w:rsidP="00432CB6">
      <w:pPr>
        <w:pStyle w:val="ConsPlusNormal"/>
        <w:spacing w:line="276" w:lineRule="auto"/>
        <w:jc w:val="both"/>
      </w:pPr>
      <w:r>
        <w:t xml:space="preserve">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E64816" w:rsidRDefault="00877ACA" w:rsidP="00432CB6">
      <w:pPr>
        <w:pStyle w:val="ConsPlusNormal"/>
        <w:spacing w:line="276" w:lineRule="auto"/>
        <w:jc w:val="both"/>
      </w:pPr>
      <w:r>
        <w:t>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</w:t>
      </w:r>
    </w:p>
    <w:p w:rsidR="00E64816" w:rsidRDefault="00877ACA" w:rsidP="00432CB6">
      <w:pPr>
        <w:pStyle w:val="ConsPlusNormal"/>
        <w:spacing w:line="276" w:lineRule="auto"/>
        <w:jc w:val="both"/>
      </w:pPr>
      <w:r>
        <w:t xml:space="preserve"> 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:rsidR="00E64816" w:rsidRDefault="00877ACA" w:rsidP="00432CB6">
      <w:pPr>
        <w:pStyle w:val="ConsPlusNormal"/>
        <w:spacing w:line="276" w:lineRule="auto"/>
        <w:jc w:val="both"/>
      </w:pPr>
      <w:r>
        <w:t>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E64816" w:rsidRDefault="00877ACA" w:rsidP="00432CB6">
      <w:pPr>
        <w:pStyle w:val="ConsPlusNormal"/>
        <w:spacing w:line="276" w:lineRule="auto"/>
        <w:jc w:val="both"/>
      </w:pPr>
      <w:r>
        <w:t xml:space="preserve"> - организует повышение уровня профессионального мастерства наставников, в том числе на </w:t>
      </w:r>
      <w:proofErr w:type="spellStart"/>
      <w:r>
        <w:t>стажировочных</w:t>
      </w:r>
      <w:proofErr w:type="spellEnd"/>
      <w:r>
        <w:t xml:space="preserve"> площадках и в базовых школах с привлечением наставников из других образовательных организаций; </w:t>
      </w:r>
    </w:p>
    <w:p w:rsidR="00E64816" w:rsidRDefault="00877ACA" w:rsidP="00432CB6">
      <w:pPr>
        <w:pStyle w:val="ConsPlusNormal"/>
        <w:spacing w:line="276" w:lineRule="auto"/>
        <w:jc w:val="both"/>
      </w:pPr>
      <w:r>
        <w:t xml:space="preserve">- курирует процесс разработки и реализации персонализированных программ наставничества; </w:t>
      </w:r>
    </w:p>
    <w:p w:rsidR="00E64816" w:rsidRDefault="00877ACA" w:rsidP="00432CB6">
      <w:pPr>
        <w:pStyle w:val="ConsPlusNormal"/>
        <w:spacing w:line="276" w:lineRule="auto"/>
        <w:jc w:val="both"/>
      </w:pPr>
      <w:r>
        <w:t>-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BB30EF" w:rsidRDefault="00877ACA" w:rsidP="00432CB6">
      <w:pPr>
        <w:pStyle w:val="ConsPlusNormal"/>
        <w:spacing w:line="276" w:lineRule="auto"/>
        <w:jc w:val="both"/>
      </w:pPr>
      <w:r>
        <w:t xml:space="preserve"> - осуществляет мониторинг эффективности и результативности реализации системы наставничества в </w:t>
      </w:r>
      <w:r w:rsidR="00E64816">
        <w:t>школе</w:t>
      </w:r>
      <w:r>
        <w:t>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</w:t>
      </w:r>
      <w:r w:rsidR="00E64816">
        <w:t xml:space="preserve"> </w:t>
      </w:r>
      <w:r>
        <w:t xml:space="preserve">системы наставничества, реализации персонализированных программ наставничества педагогических работников; </w:t>
      </w:r>
    </w:p>
    <w:p w:rsidR="00BB30EF" w:rsidRDefault="00877ACA" w:rsidP="00432CB6">
      <w:pPr>
        <w:pStyle w:val="ConsPlusNormal"/>
        <w:spacing w:line="276" w:lineRule="auto"/>
        <w:jc w:val="both"/>
      </w:pPr>
      <w:r>
        <w:t xml:space="preserve"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BB30EF" w:rsidRDefault="00BB30EF" w:rsidP="00432CB6">
      <w:pPr>
        <w:pStyle w:val="ConsPlusNormal"/>
        <w:spacing w:line="276" w:lineRule="auto"/>
        <w:jc w:val="both"/>
      </w:pPr>
    </w:p>
    <w:p w:rsidR="00691C97" w:rsidRDefault="00877ACA" w:rsidP="00432CB6">
      <w:pPr>
        <w:pStyle w:val="ConsPlusNormal"/>
        <w:spacing w:line="276" w:lineRule="auto"/>
        <w:jc w:val="both"/>
      </w:pPr>
      <w:r>
        <w:t xml:space="preserve">3.5. Методическое объединение: </w:t>
      </w:r>
    </w:p>
    <w:p w:rsidR="00691C97" w:rsidRDefault="00877ACA" w:rsidP="00432CB6">
      <w:pPr>
        <w:pStyle w:val="ConsPlusNormal"/>
        <w:spacing w:line="276" w:lineRule="auto"/>
        <w:jc w:val="both"/>
      </w:pPr>
      <w:r>
        <w:t xml:space="preserve">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педагогических; </w:t>
      </w:r>
    </w:p>
    <w:p w:rsidR="00691C97" w:rsidRDefault="00877ACA" w:rsidP="00432CB6">
      <w:pPr>
        <w:pStyle w:val="ConsPlusNormal"/>
        <w:spacing w:line="276" w:lineRule="auto"/>
        <w:jc w:val="both"/>
      </w:pPr>
      <w:r>
        <w:t xml:space="preserve">- ведет учет сведений о молодых/начинающих специалистах и иных категориях наставляемых и их наставниках; помогает подбирать </w:t>
      </w:r>
      <w:r w:rsidR="00691C97">
        <w:t xml:space="preserve"> </w:t>
      </w:r>
      <w:r>
        <w:t xml:space="preserve">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 </w:t>
      </w:r>
    </w:p>
    <w:p w:rsidR="00691C97" w:rsidRDefault="00877ACA" w:rsidP="00432CB6">
      <w:pPr>
        <w:pStyle w:val="ConsPlusNormal"/>
        <w:spacing w:line="276" w:lineRule="auto"/>
        <w:jc w:val="both"/>
      </w:pPr>
      <w:r>
        <w:t xml:space="preserve">- разрабатывает, апробирует и реализует персонализированные программы наставничества, содержание которых соответствует запросу отдельных; </w:t>
      </w:r>
    </w:p>
    <w:p w:rsidR="00691C97" w:rsidRDefault="00877ACA" w:rsidP="00432CB6">
      <w:pPr>
        <w:pStyle w:val="ConsPlusNormal"/>
        <w:spacing w:line="276" w:lineRule="auto"/>
        <w:jc w:val="both"/>
      </w:pPr>
      <w:r>
        <w:lastRenderedPageBreak/>
        <w:t xml:space="preserve">- принимает участие в разработке методического сопровождения разнообразных форм наставничества педагогических работников; </w:t>
      </w:r>
    </w:p>
    <w:p w:rsidR="00691C97" w:rsidRDefault="00877ACA" w:rsidP="00432CB6">
      <w:pPr>
        <w:pStyle w:val="ConsPlusNormal"/>
        <w:spacing w:line="276" w:lineRule="auto"/>
        <w:jc w:val="both"/>
      </w:pPr>
      <w:r>
        <w:t xml:space="preserve"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691C97" w:rsidRDefault="00877ACA" w:rsidP="00432CB6">
      <w:pPr>
        <w:pStyle w:val="ConsPlusNormal"/>
        <w:spacing w:line="276" w:lineRule="auto"/>
        <w:jc w:val="both"/>
      </w:pPr>
      <w:r>
        <w:t xml:space="preserve">- осуществляет организационно-педагогическое, учебно-методическое, обеспечение реализации персонализированных программ наставничества; </w:t>
      </w:r>
    </w:p>
    <w:p w:rsidR="00691C97" w:rsidRDefault="00877ACA" w:rsidP="00432CB6">
      <w:pPr>
        <w:pStyle w:val="ConsPlusNormal"/>
        <w:spacing w:line="276" w:lineRule="auto"/>
        <w:jc w:val="both"/>
      </w:pPr>
      <w:r>
        <w:t xml:space="preserve">- участвует в мониторинге реализации персонализированных программ наставничества педагогических работников; </w:t>
      </w:r>
    </w:p>
    <w:p w:rsidR="00691C97" w:rsidRDefault="00877ACA" w:rsidP="00432CB6">
      <w:pPr>
        <w:pStyle w:val="ConsPlusNormal"/>
        <w:spacing w:line="276" w:lineRule="auto"/>
        <w:jc w:val="both"/>
      </w:pPr>
      <w:r>
        <w:t xml:space="preserve">- является открытой площадкой для осуществления консультационных, согласовательных функций и функций медиации; </w:t>
      </w:r>
    </w:p>
    <w:p w:rsidR="00691C97" w:rsidRDefault="00877ACA" w:rsidP="00432CB6">
      <w:pPr>
        <w:pStyle w:val="ConsPlusNormal"/>
        <w:spacing w:line="276" w:lineRule="auto"/>
        <w:jc w:val="both"/>
      </w:pPr>
      <w:r>
        <w:t xml:space="preserve">- совместно с </w:t>
      </w:r>
      <w:r w:rsidR="00691C97">
        <w:t>директором школы</w:t>
      </w:r>
      <w:r>
        <w:t>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 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</w:t>
      </w:r>
      <w:proofErr w:type="gramStart"/>
      <w:r>
        <w:t>сайте</w:t>
      </w:r>
      <w:r w:rsidR="006013F5">
        <w:t xml:space="preserve">  школы</w:t>
      </w:r>
      <w:proofErr w:type="gramEnd"/>
      <w:r w:rsidR="006013F5">
        <w:t xml:space="preserve"> </w:t>
      </w:r>
      <w:r>
        <w:t xml:space="preserve"> и социальных сетях (совместно с куратором и системным администратором). </w:t>
      </w:r>
    </w:p>
    <w:p w:rsidR="006013F5" w:rsidRDefault="006013F5" w:rsidP="00432CB6">
      <w:pPr>
        <w:pStyle w:val="ConsPlusNormal"/>
        <w:spacing w:line="276" w:lineRule="auto"/>
        <w:jc w:val="both"/>
      </w:pPr>
    </w:p>
    <w:p w:rsidR="006013F5" w:rsidRPr="006013F5" w:rsidRDefault="00877ACA" w:rsidP="00432CB6">
      <w:pPr>
        <w:pStyle w:val="ConsPlusNormal"/>
        <w:spacing w:line="276" w:lineRule="auto"/>
        <w:jc w:val="both"/>
        <w:rPr>
          <w:b/>
        </w:rPr>
      </w:pPr>
      <w:r w:rsidRPr="006013F5">
        <w:rPr>
          <w:b/>
        </w:rPr>
        <w:t xml:space="preserve">4. Права и обязанности наставника 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4.1. Права наставника: 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- привлекать для оказания помощи наставляемому других педагогических работников </w:t>
      </w:r>
      <w:proofErr w:type="gramStart"/>
      <w:r w:rsidR="006013F5">
        <w:t xml:space="preserve">школы </w:t>
      </w:r>
      <w:r>
        <w:t xml:space="preserve"> с</w:t>
      </w:r>
      <w:proofErr w:type="gramEnd"/>
      <w:r>
        <w:t xml:space="preserve"> их согласия; 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 - обращаться с заявлением к куратору и </w:t>
      </w:r>
      <w:r w:rsidR="006013F5">
        <w:t xml:space="preserve">директору </w:t>
      </w:r>
      <w:proofErr w:type="gramStart"/>
      <w:r w:rsidR="006013F5">
        <w:t xml:space="preserve">школы </w:t>
      </w:r>
      <w:r>
        <w:t xml:space="preserve"> с</w:t>
      </w:r>
      <w:proofErr w:type="gramEnd"/>
      <w:r>
        <w:t xml:space="preserve"> просьбой о сложении с него обязанностей наставника; 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- осуществлять мониторинг деятельности наставляемого в форме личной проверки выполнения заданий. 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4.2. Обязанности наставника: 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- находиться во взаимодействии со всеми структурами </w:t>
      </w:r>
      <w:r w:rsidR="006013F5">
        <w:t>школы</w:t>
      </w:r>
      <w:r>
        <w:t>, осуществляющими работу с наставляемым по программе наставничества (</w:t>
      </w:r>
      <w:proofErr w:type="gramStart"/>
      <w:r w:rsidR="006013F5">
        <w:t>школьного  методического</w:t>
      </w:r>
      <w:proofErr w:type="gramEnd"/>
      <w:r w:rsidR="006013F5">
        <w:t xml:space="preserve"> объединения учителей</w:t>
      </w:r>
      <w:r>
        <w:t>, психологические службы</w:t>
      </w:r>
      <w:r w:rsidR="006013F5">
        <w:t xml:space="preserve">, </w:t>
      </w:r>
      <w:r>
        <w:t>педагогический</w:t>
      </w:r>
      <w:r w:rsidR="006013F5">
        <w:t xml:space="preserve"> </w:t>
      </w:r>
      <w:r>
        <w:t xml:space="preserve"> совет и пр.); 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>
        <w:t>т.ч</w:t>
      </w:r>
      <w:proofErr w:type="spellEnd"/>
      <w:r>
        <w:t>. и на личном примере;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 - 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 - 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 </w:t>
      </w:r>
    </w:p>
    <w:p w:rsidR="006013F5" w:rsidRDefault="006013F5" w:rsidP="00432CB6">
      <w:pPr>
        <w:pStyle w:val="ConsPlusNormal"/>
        <w:spacing w:line="276" w:lineRule="auto"/>
        <w:jc w:val="both"/>
      </w:pPr>
    </w:p>
    <w:p w:rsidR="006013F5" w:rsidRDefault="00877ACA" w:rsidP="00432CB6">
      <w:pPr>
        <w:pStyle w:val="ConsPlusNormal"/>
        <w:spacing w:line="276" w:lineRule="auto"/>
        <w:jc w:val="both"/>
        <w:rPr>
          <w:b/>
        </w:rPr>
      </w:pPr>
      <w:r w:rsidRPr="006013F5">
        <w:rPr>
          <w:b/>
        </w:rPr>
        <w:t>5. Права и обязанности наставляемого</w:t>
      </w:r>
      <w:r w:rsidR="006013F5">
        <w:rPr>
          <w:b/>
        </w:rPr>
        <w:t>.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 5.1. Права наставляемого: 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- систематически повышать свой профессиональный уровень; 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>- участвовать в составлении персонализированной программы наставничества педагогических работников;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 - обращаться к наставнику за помощью по вопросам, связанным с должностными обязанностями, профессиональной деятельностью; 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- вносить на рассмотрение предложения по совершенствованию персонализированных программ наставничества педагогических работников </w:t>
      </w:r>
      <w:r w:rsidR="006013F5">
        <w:t>школы</w:t>
      </w:r>
      <w:r>
        <w:t xml:space="preserve">; </w:t>
      </w:r>
    </w:p>
    <w:p w:rsidR="006013F5" w:rsidRDefault="00877ACA" w:rsidP="00432CB6">
      <w:pPr>
        <w:pStyle w:val="ConsPlusNormal"/>
        <w:spacing w:line="276" w:lineRule="auto"/>
        <w:jc w:val="both"/>
      </w:pPr>
      <w:r>
        <w:t xml:space="preserve">- обращаться к куратору и </w:t>
      </w:r>
      <w:r w:rsidR="006013F5">
        <w:t>директору школы</w:t>
      </w:r>
      <w:r>
        <w:t xml:space="preserve"> с ходатайством о замене наставника. 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>5.2. Обязанности наставляемого: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 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 - реализовывать мероприятия плана персонализированной программы наставничества в установленные сроки; 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- соблюдать правила внутреннего трудового распорядка образовательной организации; 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- знать обязанности, предусмотренные должностной инструкцией, основные направления профессиональной деятельности, полномочия и организацию работы в </w:t>
      </w:r>
      <w:proofErr w:type="gramStart"/>
      <w:r w:rsidR="00E91E52">
        <w:t xml:space="preserve">школе </w:t>
      </w:r>
      <w:r>
        <w:t>;</w:t>
      </w:r>
      <w:proofErr w:type="gramEnd"/>
      <w:r>
        <w:t xml:space="preserve"> 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- выполнять указания и рекомендации наставника по исполнению должностных, профессиональных обязанностей; 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- 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 - устранять совместно с наставником допущенные ошибки и выявленные затруднения;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 - проявлять дисциплинированность, организованность и культуру в работе и учебе; 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- учиться у наставника передовым, инновационным методам и формам работы, правильно строить свои взаимоотношения с ним. </w:t>
      </w:r>
    </w:p>
    <w:p w:rsidR="00E91E52" w:rsidRDefault="00E91E52" w:rsidP="00432CB6">
      <w:pPr>
        <w:pStyle w:val="ConsPlusNormal"/>
        <w:spacing w:line="276" w:lineRule="auto"/>
        <w:jc w:val="both"/>
      </w:pPr>
    </w:p>
    <w:p w:rsidR="00E91E52" w:rsidRDefault="00877ACA" w:rsidP="00432CB6">
      <w:pPr>
        <w:pStyle w:val="ConsPlusNormal"/>
        <w:spacing w:line="276" w:lineRule="auto"/>
        <w:jc w:val="both"/>
        <w:rPr>
          <w:b/>
        </w:rPr>
      </w:pPr>
      <w:r w:rsidRPr="00E91E52">
        <w:rPr>
          <w:b/>
        </w:rPr>
        <w:t>6. Процесс формирования пар и групп наставников и педагогов, в отношении которых осуществляется наставничество</w:t>
      </w:r>
      <w:r w:rsidR="00E91E52">
        <w:rPr>
          <w:b/>
        </w:rPr>
        <w:t>.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 6.1. Формирование наставнических пар (групп) осуществляется по основным критериям: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 - профессиональный профиль или личный (</w:t>
      </w:r>
      <w:proofErr w:type="spellStart"/>
      <w:r>
        <w:t>компетентностный</w:t>
      </w:r>
      <w:proofErr w:type="spellEnd"/>
      <w:r>
        <w:t xml:space="preserve">) опыт наставника должны соответствовать запросам наставляемого или наставляемых; 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 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</w:t>
      </w:r>
      <w:r w:rsidR="00E91E52">
        <w:t>директора школы</w:t>
      </w:r>
      <w:r>
        <w:t xml:space="preserve">. </w:t>
      </w:r>
    </w:p>
    <w:p w:rsidR="00E91E52" w:rsidRDefault="00E91E52" w:rsidP="00432CB6">
      <w:pPr>
        <w:pStyle w:val="ConsPlusNormal"/>
        <w:spacing w:line="276" w:lineRule="auto"/>
        <w:jc w:val="both"/>
      </w:pPr>
    </w:p>
    <w:p w:rsidR="00E91E52" w:rsidRDefault="00877ACA" w:rsidP="00432CB6">
      <w:pPr>
        <w:pStyle w:val="ConsPlusNormal"/>
        <w:spacing w:line="276" w:lineRule="auto"/>
        <w:jc w:val="both"/>
      </w:pPr>
      <w:r w:rsidRPr="00E91E52">
        <w:rPr>
          <w:b/>
        </w:rPr>
        <w:t>7. Завершение персонализированной программы наставничества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 7.1. Завершение персонализированной программы наставничества происходит в случае: </w:t>
      </w:r>
    </w:p>
    <w:p w:rsidR="00A05349" w:rsidRDefault="00877ACA" w:rsidP="00432CB6">
      <w:pPr>
        <w:pStyle w:val="ConsPlusNormal"/>
        <w:spacing w:line="276" w:lineRule="auto"/>
        <w:jc w:val="both"/>
      </w:pPr>
      <w:r>
        <w:t xml:space="preserve">- завершения плана мероприятий персонализированной программы наставничества в полном объеме; </w:t>
      </w:r>
    </w:p>
    <w:p w:rsidR="00E91E52" w:rsidRDefault="00877ACA" w:rsidP="00432CB6">
      <w:pPr>
        <w:pStyle w:val="ConsPlusNormal"/>
        <w:spacing w:line="276" w:lineRule="auto"/>
        <w:jc w:val="both"/>
      </w:pPr>
      <w:bookmarkStart w:id="0" w:name="_GoBack"/>
      <w:bookmarkEnd w:id="0"/>
      <w:r>
        <w:t xml:space="preserve">- по инициативе наставника или наставляемого и/или обоюдному решению (по уважительным </w:t>
      </w:r>
      <w:r>
        <w:lastRenderedPageBreak/>
        <w:t>обстоятельствам);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 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 7.2. Изменение 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E91E52" w:rsidRDefault="00E91E52" w:rsidP="00432CB6">
      <w:pPr>
        <w:pStyle w:val="ConsPlusNormal"/>
        <w:spacing w:line="276" w:lineRule="auto"/>
        <w:jc w:val="both"/>
      </w:pPr>
    </w:p>
    <w:p w:rsidR="00E91E52" w:rsidRDefault="00877ACA" w:rsidP="00432CB6">
      <w:pPr>
        <w:pStyle w:val="ConsPlusNormal"/>
        <w:spacing w:line="276" w:lineRule="auto"/>
        <w:jc w:val="both"/>
      </w:pPr>
      <w:r w:rsidRPr="00E91E52">
        <w:rPr>
          <w:b/>
        </w:rPr>
        <w:t>8. 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 8.1. Для размещения информации о реализации персонализированной программы наставничества педагогических работников на официальном сайте </w:t>
      </w:r>
      <w:proofErr w:type="gramStart"/>
      <w:r w:rsidR="00E91E52">
        <w:t xml:space="preserve">школы </w:t>
      </w:r>
      <w:r>
        <w:t xml:space="preserve"> создается</w:t>
      </w:r>
      <w:proofErr w:type="gramEnd"/>
      <w:r>
        <w:t xml:space="preserve"> специальный раздел (рубрика). На сайте размещаются сведения о реализуемых персонализированных </w:t>
      </w:r>
      <w:r w:rsidR="00E91E52">
        <w:t xml:space="preserve"> </w:t>
      </w:r>
      <w:r>
        <w:t xml:space="preserve">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 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E91E52" w:rsidRDefault="00E91E52" w:rsidP="00432CB6">
      <w:pPr>
        <w:pStyle w:val="ConsPlusNormal"/>
        <w:spacing w:line="276" w:lineRule="auto"/>
        <w:jc w:val="both"/>
      </w:pPr>
    </w:p>
    <w:p w:rsidR="00E91E52" w:rsidRDefault="00877ACA" w:rsidP="00432CB6">
      <w:pPr>
        <w:pStyle w:val="ConsPlusNormal"/>
        <w:spacing w:line="276" w:lineRule="auto"/>
        <w:jc w:val="both"/>
      </w:pPr>
      <w:r w:rsidRPr="00E91E52">
        <w:rPr>
          <w:b/>
        </w:rPr>
        <w:t xml:space="preserve"> 9. Заключительные положения</w:t>
      </w:r>
      <w:r>
        <w:t xml:space="preserve"> 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9.1. Настоящее Положение вступает в силу с момента утверждения </w:t>
      </w:r>
      <w:r w:rsidR="00E91E52">
        <w:t xml:space="preserve">директором Школы </w:t>
      </w:r>
      <w:r>
        <w:t xml:space="preserve">и </w:t>
      </w:r>
      <w:r w:rsidR="00E91E52">
        <w:t xml:space="preserve"> </w:t>
      </w:r>
      <w:r>
        <w:t xml:space="preserve"> действует бессрочно.</w:t>
      </w:r>
    </w:p>
    <w:p w:rsidR="00E91E52" w:rsidRDefault="00877ACA" w:rsidP="00432CB6">
      <w:pPr>
        <w:pStyle w:val="ConsPlusNormal"/>
        <w:spacing w:line="276" w:lineRule="auto"/>
        <w:jc w:val="both"/>
      </w:pPr>
      <w:r>
        <w:t xml:space="preserve"> 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</w:t>
      </w:r>
    </w:p>
    <w:p w:rsidR="00E91E52" w:rsidRDefault="00E91E52" w:rsidP="00432CB6">
      <w:pPr>
        <w:pStyle w:val="ConsPlusNormal"/>
        <w:spacing w:line="276" w:lineRule="auto"/>
        <w:jc w:val="both"/>
      </w:pPr>
    </w:p>
    <w:p w:rsidR="00E91E52" w:rsidRDefault="00E91E52" w:rsidP="00432CB6">
      <w:pPr>
        <w:pStyle w:val="ConsPlusNormal"/>
        <w:spacing w:line="276" w:lineRule="auto"/>
        <w:jc w:val="both"/>
      </w:pPr>
    </w:p>
    <w:p w:rsidR="00E91E52" w:rsidRDefault="00E91E52" w:rsidP="00432CB6">
      <w:pPr>
        <w:pStyle w:val="ConsPlusNormal"/>
        <w:spacing w:line="276" w:lineRule="auto"/>
        <w:jc w:val="both"/>
      </w:pPr>
    </w:p>
    <w:p w:rsidR="00E91E52" w:rsidRDefault="00E91E52" w:rsidP="00432CB6">
      <w:pPr>
        <w:pStyle w:val="ConsPlusNormal"/>
        <w:spacing w:line="276" w:lineRule="auto"/>
        <w:jc w:val="both"/>
      </w:pPr>
    </w:p>
    <w:p w:rsidR="00E91E52" w:rsidRDefault="00E91E52" w:rsidP="00432CB6">
      <w:pPr>
        <w:pStyle w:val="ConsPlusNormal"/>
        <w:spacing w:line="276" w:lineRule="auto"/>
        <w:jc w:val="both"/>
      </w:pPr>
    </w:p>
    <w:p w:rsidR="00E21BED" w:rsidRPr="009F139A" w:rsidRDefault="00E91E52" w:rsidP="009F13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1BED" w:rsidRPr="009F139A" w:rsidSect="009E3BF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32E"/>
    <w:multiLevelType w:val="multilevel"/>
    <w:tmpl w:val="EA1E121A"/>
    <w:lvl w:ilvl="0">
      <w:start w:val="5"/>
      <w:numFmt w:val="decimal"/>
      <w:lvlText w:val="%1."/>
      <w:lvlJc w:val="left"/>
      <w:pPr>
        <w:ind w:left="682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0A481984"/>
    <w:multiLevelType w:val="hybridMultilevel"/>
    <w:tmpl w:val="10E6AE34"/>
    <w:lvl w:ilvl="0" w:tplc="DE98FC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40407"/>
    <w:multiLevelType w:val="hybridMultilevel"/>
    <w:tmpl w:val="22FA3F9C"/>
    <w:lvl w:ilvl="0" w:tplc="55E0C7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A83ED4"/>
    <w:multiLevelType w:val="hybridMultilevel"/>
    <w:tmpl w:val="F22E89DC"/>
    <w:lvl w:ilvl="0" w:tplc="DE98FCE4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3C64712"/>
    <w:multiLevelType w:val="hybridMultilevel"/>
    <w:tmpl w:val="609A6DFA"/>
    <w:lvl w:ilvl="0" w:tplc="C3D2E9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D66FF"/>
    <w:multiLevelType w:val="hybridMultilevel"/>
    <w:tmpl w:val="11728716"/>
    <w:lvl w:ilvl="0" w:tplc="DE98FCE4">
      <w:start w:val="1"/>
      <w:numFmt w:val="bullet"/>
      <w:lvlText w:val="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5F034A9"/>
    <w:multiLevelType w:val="hybridMultilevel"/>
    <w:tmpl w:val="5416250C"/>
    <w:lvl w:ilvl="0" w:tplc="DE98FC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2229"/>
    <w:multiLevelType w:val="multilevel"/>
    <w:tmpl w:val="826025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8" w15:restartNumberingAfterBreak="0">
    <w:nsid w:val="40E60AD2"/>
    <w:multiLevelType w:val="hybridMultilevel"/>
    <w:tmpl w:val="15E44C8C"/>
    <w:lvl w:ilvl="0" w:tplc="8C344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9B2231"/>
    <w:multiLevelType w:val="multilevel"/>
    <w:tmpl w:val="8500D5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4CBA2DCB"/>
    <w:multiLevelType w:val="hybridMultilevel"/>
    <w:tmpl w:val="FD82EFEC"/>
    <w:lvl w:ilvl="0" w:tplc="DE98FCE4">
      <w:start w:val="1"/>
      <w:numFmt w:val="bullet"/>
      <w:lvlText w:val="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E084BB9"/>
    <w:multiLevelType w:val="hybridMultilevel"/>
    <w:tmpl w:val="7054BB86"/>
    <w:lvl w:ilvl="0" w:tplc="DE98FC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4547F"/>
    <w:multiLevelType w:val="hybridMultilevel"/>
    <w:tmpl w:val="A3AC6C82"/>
    <w:lvl w:ilvl="0" w:tplc="DE98FCE4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0D75AFB"/>
    <w:multiLevelType w:val="hybridMultilevel"/>
    <w:tmpl w:val="4D148E70"/>
    <w:lvl w:ilvl="0" w:tplc="DE98FC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17409"/>
    <w:multiLevelType w:val="hybridMultilevel"/>
    <w:tmpl w:val="87AA2F36"/>
    <w:lvl w:ilvl="0" w:tplc="DE98FC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C056C"/>
    <w:multiLevelType w:val="hybridMultilevel"/>
    <w:tmpl w:val="7662EC52"/>
    <w:lvl w:ilvl="0" w:tplc="DE98FCE4">
      <w:start w:val="1"/>
      <w:numFmt w:val="bullet"/>
      <w:lvlText w:val="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 w15:restartNumberingAfterBreak="0">
    <w:nsid w:val="6CB110E4"/>
    <w:multiLevelType w:val="hybridMultilevel"/>
    <w:tmpl w:val="7248ACFA"/>
    <w:lvl w:ilvl="0" w:tplc="DE98FCE4">
      <w:start w:val="1"/>
      <w:numFmt w:val="bullet"/>
      <w:lvlText w:val="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E1B4680"/>
    <w:multiLevelType w:val="hybridMultilevel"/>
    <w:tmpl w:val="CFBA884C"/>
    <w:lvl w:ilvl="0" w:tplc="DE98FC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3482A"/>
    <w:multiLevelType w:val="hybridMultilevel"/>
    <w:tmpl w:val="73B8F8E2"/>
    <w:lvl w:ilvl="0" w:tplc="DE98FCE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E02693"/>
    <w:multiLevelType w:val="hybridMultilevel"/>
    <w:tmpl w:val="FDB6D99C"/>
    <w:lvl w:ilvl="0" w:tplc="DE98FCE4">
      <w:start w:val="1"/>
      <w:numFmt w:val="bullet"/>
      <w:lvlText w:val="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3"/>
  </w:num>
  <w:num w:numId="5">
    <w:abstractNumId w:val="2"/>
  </w:num>
  <w:num w:numId="6">
    <w:abstractNumId w:val="16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0"/>
  </w:num>
  <w:num w:numId="12">
    <w:abstractNumId w:val="5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  <w:num w:numId="17">
    <w:abstractNumId w:val="17"/>
  </w:num>
  <w:num w:numId="18">
    <w:abstractNumId w:val="6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76"/>
    <w:rsid w:val="000F1472"/>
    <w:rsid w:val="00365F4D"/>
    <w:rsid w:val="00432CB6"/>
    <w:rsid w:val="006013F5"/>
    <w:rsid w:val="00607DF8"/>
    <w:rsid w:val="00691C97"/>
    <w:rsid w:val="006E48AE"/>
    <w:rsid w:val="00783735"/>
    <w:rsid w:val="00795CB8"/>
    <w:rsid w:val="00807E17"/>
    <w:rsid w:val="00877ACA"/>
    <w:rsid w:val="008F2DBC"/>
    <w:rsid w:val="0090231E"/>
    <w:rsid w:val="00951DB0"/>
    <w:rsid w:val="009A4339"/>
    <w:rsid w:val="009E3BF6"/>
    <w:rsid w:val="009F139A"/>
    <w:rsid w:val="009F2369"/>
    <w:rsid w:val="00A05349"/>
    <w:rsid w:val="00A40FBE"/>
    <w:rsid w:val="00B555C2"/>
    <w:rsid w:val="00BB30EF"/>
    <w:rsid w:val="00C77076"/>
    <w:rsid w:val="00E21BED"/>
    <w:rsid w:val="00E468B0"/>
    <w:rsid w:val="00E64816"/>
    <w:rsid w:val="00E91E52"/>
    <w:rsid w:val="00ED1424"/>
    <w:rsid w:val="00F14B45"/>
    <w:rsid w:val="00F5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ECB0"/>
  <w15:chartTrackingRefBased/>
  <w15:docId w15:val="{74BDB511-DED5-4214-A158-DF9423E3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555C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3884</Words>
  <Characters>22142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2022-02-21T06:40:00Z</dcterms:created>
  <dcterms:modified xsi:type="dcterms:W3CDTF">2022-02-21T10:49:00Z</dcterms:modified>
</cp:coreProperties>
</file>